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"/>
        <w:rPr>
          <w:rFonts w:ascii="Times New Roman"/>
          <w:sz w:val="13"/>
        </w:rPr>
      </w:pPr>
      <w:r>
        <w:rPr>
          <w:rFonts w:ascii="Times New Roman"/>
          <w:sz w:val="13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23496</wp:posOffset>
                </wp:positionH>
                <wp:positionV relativeFrom="page">
                  <wp:posOffset>9340215</wp:posOffset>
                </wp:positionV>
                <wp:extent cx="7537450" cy="635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5374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37450" h="6350">
                              <a:moveTo>
                                <a:pt x="0" y="6349"/>
                              </a:moveTo>
                              <a:lnTo>
                                <a:pt x="753744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4470C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152" from="1.8501pt,735.950012pt" to="595.35pt,735.450012pt" stroked="true" strokeweight=".5pt" strokecolor="#4470c4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ind w:left="382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158298" cy="322706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298" cy="32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94"/>
        <w:rPr>
          <w:rFonts w:ascii="Times New Roman"/>
          <w:sz w:val="52"/>
        </w:rPr>
      </w:pPr>
    </w:p>
    <w:p>
      <w:pPr>
        <w:pStyle w:val="Title"/>
        <w:spacing w:line="256" w:lineRule="auto"/>
      </w:pPr>
      <w:r>
        <w:rPr/>
        <w:t>Mode</w:t>
      </w:r>
      <w:r>
        <w:rPr>
          <w:spacing w:val="-28"/>
        </w:rPr>
        <w:t> </w:t>
      </w:r>
      <w:r>
        <w:rPr/>
        <w:t>opératoire</w:t>
      </w:r>
      <w:r>
        <w:rPr>
          <w:spacing w:val="-24"/>
        </w:rPr>
        <w:t> </w:t>
      </w:r>
      <w:r>
        <w:rPr/>
        <w:t>montage </w:t>
      </w:r>
      <w:r>
        <w:rPr>
          <w:spacing w:val="-2"/>
        </w:rPr>
        <w:t>Barreaudage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2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1093469</wp:posOffset>
            </wp:positionH>
            <wp:positionV relativeFrom="paragraph">
              <wp:posOffset>229266</wp:posOffset>
            </wp:positionV>
            <wp:extent cx="5237691" cy="3657600"/>
            <wp:effectExtent l="0" t="0" r="0" b="0"/>
            <wp:wrapTopAndBottom/>
            <wp:docPr id="3" name="Image 3" descr="Une image contenant antenne  Description générée automatiquement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Une image contenant antenne  Description générée automatiquement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7691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52"/>
        </w:rPr>
      </w:pPr>
    </w:p>
    <w:p>
      <w:pPr>
        <w:pStyle w:val="BodyText"/>
        <w:spacing w:before="288"/>
        <w:rPr>
          <w:sz w:val="52"/>
        </w:rPr>
      </w:pPr>
    </w:p>
    <w:p>
      <w:pPr>
        <w:tabs>
          <w:tab w:pos="9029" w:val="left" w:leader="none"/>
        </w:tabs>
        <w:spacing w:before="0"/>
        <w:ind w:left="1011" w:right="0" w:firstLine="0"/>
        <w:jc w:val="left"/>
        <w:rPr>
          <w:sz w:val="18"/>
        </w:rPr>
      </w:pPr>
      <w:r>
        <w:rPr>
          <w:spacing w:val="-2"/>
          <w:sz w:val="18"/>
        </w:rPr>
        <w:t>SKYDÔME</w:t>
      </w:r>
      <w:r>
        <w:rPr>
          <w:sz w:val="18"/>
        </w:rPr>
        <w:tab/>
        <w:t>Tel</w:t>
      </w:r>
      <w:r>
        <w:rPr>
          <w:spacing w:val="-4"/>
          <w:sz w:val="18"/>
        </w:rPr>
        <w:t> </w:t>
      </w:r>
      <w:r>
        <w:rPr>
          <w:sz w:val="18"/>
        </w:rPr>
        <w:t>:</w:t>
      </w:r>
      <w:r>
        <w:rPr>
          <w:spacing w:val="2"/>
          <w:sz w:val="18"/>
        </w:rPr>
        <w:t> </w:t>
      </w:r>
      <w:r>
        <w:rPr>
          <w:sz w:val="18"/>
        </w:rPr>
        <w:t>+33</w:t>
      </w:r>
      <w:r>
        <w:rPr>
          <w:spacing w:val="-1"/>
          <w:sz w:val="18"/>
        </w:rPr>
        <w:t> </w:t>
      </w:r>
      <w:r>
        <w:rPr>
          <w:sz w:val="18"/>
        </w:rPr>
        <w:t>(0)3 23</w:t>
      </w:r>
      <w:r>
        <w:rPr>
          <w:spacing w:val="-1"/>
          <w:sz w:val="18"/>
        </w:rPr>
        <w:t> </w:t>
      </w:r>
      <w:r>
        <w:rPr>
          <w:sz w:val="18"/>
        </w:rPr>
        <w:t>21</w:t>
      </w:r>
      <w:r>
        <w:rPr>
          <w:spacing w:val="-1"/>
          <w:sz w:val="18"/>
        </w:rPr>
        <w:t> </w:t>
      </w:r>
      <w:r>
        <w:rPr>
          <w:sz w:val="18"/>
        </w:rPr>
        <w:t>79 </w:t>
      </w:r>
      <w:r>
        <w:rPr>
          <w:spacing w:val="-5"/>
          <w:sz w:val="18"/>
        </w:rPr>
        <w:t>90</w:t>
      </w:r>
    </w:p>
    <w:p>
      <w:pPr>
        <w:tabs>
          <w:tab w:pos="9045" w:val="left" w:leader="none"/>
        </w:tabs>
        <w:spacing w:before="60"/>
        <w:ind w:left="1011" w:right="0" w:firstLine="0"/>
        <w:jc w:val="left"/>
        <w:rPr>
          <w:sz w:val="18"/>
        </w:rPr>
      </w:pPr>
      <w:r>
        <w:rPr>
          <w:sz w:val="18"/>
        </w:rPr>
        <w:t>Entre</w:t>
      </w:r>
      <w:r>
        <w:rPr>
          <w:spacing w:val="-3"/>
          <w:sz w:val="18"/>
        </w:rPr>
        <w:t> </w:t>
      </w:r>
      <w:r>
        <w:rPr>
          <w:sz w:val="18"/>
        </w:rPr>
        <w:t>deux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villes</w:t>
      </w:r>
      <w:r>
        <w:rPr>
          <w:sz w:val="18"/>
        </w:rPr>
        <w:tab/>
      </w:r>
      <w:hyperlink r:id="rId7">
        <w:r>
          <w:rPr>
            <w:spacing w:val="-2"/>
            <w:sz w:val="18"/>
          </w:rPr>
          <w:t>info@skydome.eu</w:t>
        </w:r>
      </w:hyperlink>
    </w:p>
    <w:p>
      <w:pPr>
        <w:tabs>
          <w:tab w:pos="9025" w:val="left" w:leader="none"/>
        </w:tabs>
        <w:spacing w:before="57"/>
        <w:ind w:left="1011" w:right="0" w:firstLine="0"/>
        <w:jc w:val="left"/>
        <w:rPr>
          <w:sz w:val="18"/>
        </w:rPr>
      </w:pPr>
      <w:r>
        <w:rPr>
          <w:sz w:val="18"/>
        </w:rPr>
        <w:t>02270</w:t>
      </w:r>
      <w:r>
        <w:rPr>
          <w:spacing w:val="-2"/>
          <w:sz w:val="18"/>
        </w:rPr>
        <w:t> </w:t>
      </w:r>
      <w:r>
        <w:rPr>
          <w:sz w:val="18"/>
        </w:rPr>
        <w:t>Sons-et-</w:t>
      </w:r>
      <w:r>
        <w:rPr>
          <w:spacing w:val="-2"/>
          <w:sz w:val="18"/>
        </w:rPr>
        <w:t>Ronchères</w:t>
      </w:r>
      <w:r>
        <w:rPr>
          <w:sz w:val="18"/>
        </w:rPr>
        <w:tab/>
      </w:r>
      <w:hyperlink r:id="rId8">
        <w:r>
          <w:rPr>
            <w:spacing w:val="-2"/>
            <w:sz w:val="18"/>
          </w:rPr>
          <w:t>www.skydome.eu</w:t>
        </w:r>
      </w:hyperlink>
    </w:p>
    <w:p>
      <w:pPr>
        <w:spacing w:after="0"/>
        <w:jc w:val="left"/>
        <w:rPr>
          <w:sz w:val="18"/>
        </w:rPr>
        <w:sectPr>
          <w:type w:val="continuous"/>
          <w:pgSz w:w="11920" w:h="16840"/>
          <w:pgMar w:top="1940" w:bottom="280" w:left="425" w:right="566"/>
        </w:sectPr>
      </w:pPr>
    </w:p>
    <w:p>
      <w:pPr>
        <w:pStyle w:val="BodyText"/>
        <w:ind w:left="9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620895" cy="2483485"/>
                <wp:effectExtent l="0" t="0" r="0" b="2539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4620895" cy="2483485"/>
                          <a:chExt cx="4620895" cy="2483485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41" cy="22721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3597021" y="1994280"/>
                            <a:ext cx="989330" cy="48577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148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Vis</w:t>
                              </w:r>
                              <w:r>
                                <w:rPr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réglage</w:t>
                              </w:r>
                            </w:p>
                            <w:p>
                              <w:pPr>
                                <w:spacing w:before="19"/>
                                <w:ind w:left="148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platine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622421" y="1716785"/>
                            <a:ext cx="699770" cy="24257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148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Traverse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584321" y="1046225"/>
                            <a:ext cx="989330" cy="30670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148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Barreau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628135" y="208025"/>
                            <a:ext cx="989330" cy="48577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61" w:lineRule="auto" w:before="70"/>
                                <w:ind w:left="151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Platine</w:t>
                              </w:r>
                              <w:r>
                                <w:rPr>
                                  <w:spacing w:val="-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de fixation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63.85pt;height:195.55pt;mso-position-horizontal-relative:char;mso-position-vertical-relative:line" id="docshapegroup3" coordorigin="0,0" coordsize="7277,3911">
                <v:shape style="position:absolute;left:0;top:0;width:5670;height:3579" type="#_x0000_t75" id="docshape4" stroked="false">
                  <v:imagedata r:id="rId11" o:title=""/>
                </v:shape>
                <v:shape style="position:absolute;left:5664;top:3140;width:1558;height:765" type="#_x0000_t202" id="docshape5" filled="false" stroked="true" strokeweight=".5pt" strokecolor="#000000">
                  <v:textbox inset="0,0,0,0">
                    <w:txbxContent>
                      <w:p>
                        <w:pPr>
                          <w:spacing w:before="74"/>
                          <w:ind w:left="148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Vis</w:t>
                        </w:r>
                        <w:r>
                          <w:rPr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réglage</w:t>
                        </w:r>
                      </w:p>
                      <w:p>
                        <w:pPr>
                          <w:spacing w:before="19"/>
                          <w:ind w:left="148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platine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704;top:2703;width:1102;height:382" type="#_x0000_t202" id="docshape6" filled="false" stroked="true" strokeweight=".5pt" strokecolor="#000000">
                  <v:textbox inset="0,0,0,0">
                    <w:txbxContent>
                      <w:p>
                        <w:pPr>
                          <w:spacing w:before="71"/>
                          <w:ind w:left="148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Traverse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644;top:1647;width:1558;height:483" type="#_x0000_t202" id="docshape7" filled="false" stroked="true" strokeweight=".5pt" strokecolor="#000000">
                  <v:textbox inset="0,0,0,0">
                    <w:txbxContent>
                      <w:p>
                        <w:pPr>
                          <w:spacing w:before="71"/>
                          <w:ind w:left="148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Barreau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713;top:327;width:1558;height:765" type="#_x0000_t202" id="docshape8" filled="false" stroked="true" strokeweight=".5pt" strokecolor="#000000">
                  <v:textbox inset="0,0,0,0">
                    <w:txbxContent>
                      <w:p>
                        <w:pPr>
                          <w:spacing w:line="261" w:lineRule="auto" w:before="70"/>
                          <w:ind w:left="151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Platine</w:t>
                        </w:r>
                        <w:r>
                          <w:rPr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de fixation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Heading1"/>
        <w:spacing w:line="259" w:lineRule="auto" w:before="117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605790</wp:posOffset>
            </wp:positionH>
            <wp:positionV relativeFrom="paragraph">
              <wp:posOffset>329565</wp:posOffset>
            </wp:positionV>
            <wp:extent cx="4048633" cy="2752725"/>
            <wp:effectExtent l="0" t="0" r="0" b="0"/>
            <wp:wrapNone/>
            <wp:docPr id="12" name="Image 12" descr="Une image contenant grille  Description générée automatiquement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 descr="Une image contenant grille  Description générée automatiquement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633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Montage sans</w:t>
      </w:r>
      <w:r>
        <w:rPr>
          <w:u w:val="none"/>
        </w:rPr>
        <w:t> </w:t>
      </w:r>
      <w:r>
        <w:rPr>
          <w:u w:val="single"/>
        </w:rPr>
        <w:t>retour</w:t>
      </w:r>
      <w:r>
        <w:rPr>
          <w:spacing w:val="-23"/>
          <w:u w:val="single"/>
        </w:rPr>
        <w:t> </w:t>
      </w:r>
      <w:r>
        <w:rPr>
          <w:u w:val="single"/>
        </w:rPr>
        <w:t>de</w:t>
      </w:r>
      <w:r>
        <w:rPr>
          <w:spacing w:val="-23"/>
          <w:u w:val="single"/>
        </w:rPr>
        <w:t> </w:t>
      </w:r>
      <w:r>
        <w:rPr>
          <w:u w:val="single"/>
        </w:rPr>
        <w:t>platine</w:t>
      </w:r>
    </w:p>
    <w:p>
      <w:pPr>
        <w:pStyle w:val="ListParagraph"/>
        <w:numPr>
          <w:ilvl w:val="0"/>
          <w:numId w:val="1"/>
        </w:numPr>
        <w:tabs>
          <w:tab w:pos="7256" w:val="left" w:leader="none"/>
        </w:tabs>
        <w:spacing w:line="240" w:lineRule="auto" w:before="157" w:after="0"/>
        <w:ind w:left="7256" w:right="0" w:hanging="183"/>
        <w:jc w:val="left"/>
        <w:rPr>
          <w:sz w:val="22"/>
        </w:rPr>
      </w:pPr>
      <w:r>
        <w:rPr>
          <w:sz w:val="22"/>
        </w:rPr>
        <w:t>Lors</w:t>
      </w:r>
      <w:r>
        <w:rPr>
          <w:spacing w:val="-7"/>
          <w:sz w:val="22"/>
        </w:rPr>
        <w:t> </w:t>
      </w:r>
      <w:r>
        <w:rPr>
          <w:sz w:val="22"/>
        </w:rPr>
        <w:t>du</w:t>
      </w:r>
      <w:r>
        <w:rPr>
          <w:spacing w:val="-11"/>
          <w:sz w:val="22"/>
        </w:rPr>
        <w:t> </w:t>
      </w:r>
      <w:r>
        <w:rPr>
          <w:sz w:val="22"/>
        </w:rPr>
        <w:t>montage</w:t>
      </w:r>
      <w:r>
        <w:rPr>
          <w:spacing w:val="-5"/>
          <w:sz w:val="22"/>
        </w:rPr>
        <w:t> </w:t>
      </w:r>
      <w:r>
        <w:rPr>
          <w:sz w:val="22"/>
        </w:rPr>
        <w:t>placer</w:t>
      </w:r>
      <w:r>
        <w:rPr>
          <w:spacing w:val="-5"/>
          <w:sz w:val="22"/>
        </w:rPr>
        <w:t> </w:t>
      </w:r>
      <w:r>
        <w:rPr>
          <w:sz w:val="22"/>
        </w:rPr>
        <w:t>le</w:t>
      </w:r>
      <w:r>
        <w:rPr>
          <w:spacing w:val="-9"/>
          <w:sz w:val="22"/>
        </w:rPr>
        <w:t> </w:t>
      </w:r>
      <w:r>
        <w:rPr>
          <w:sz w:val="22"/>
        </w:rPr>
        <w:t>barreaudage </w:t>
      </w:r>
      <w:r>
        <w:rPr>
          <w:spacing w:val="-10"/>
          <w:sz w:val="22"/>
        </w:rPr>
        <w:t>à</w:t>
      </w:r>
    </w:p>
    <w:p>
      <w:pPr>
        <w:pStyle w:val="BodyText"/>
        <w:spacing w:before="23"/>
        <w:ind w:left="7073"/>
      </w:pPr>
      <w:r>
        <w:rPr/>
        <w:t>n’importe</w:t>
      </w:r>
      <w:r>
        <w:rPr>
          <w:spacing w:val="-9"/>
        </w:rPr>
        <w:t> </w:t>
      </w:r>
      <w:r>
        <w:rPr/>
        <w:t>quel</w:t>
      </w:r>
      <w:r>
        <w:rPr>
          <w:spacing w:val="-6"/>
        </w:rPr>
        <w:t> </w:t>
      </w:r>
      <w:r>
        <w:rPr/>
        <w:t>hauteur</w:t>
      </w:r>
      <w:r>
        <w:rPr>
          <w:spacing w:val="-9"/>
        </w:rPr>
        <w:t> </w:t>
      </w:r>
      <w:r>
        <w:rPr/>
        <w:t>du</w:t>
      </w:r>
      <w:r>
        <w:rPr>
          <w:spacing w:val="-6"/>
        </w:rPr>
        <w:t> </w:t>
      </w:r>
      <w:r>
        <w:rPr>
          <w:spacing w:val="-2"/>
        </w:rPr>
        <w:t>support</w:t>
      </w:r>
    </w:p>
    <w:p>
      <w:pPr>
        <w:pStyle w:val="ListParagraph"/>
        <w:numPr>
          <w:ilvl w:val="0"/>
          <w:numId w:val="1"/>
        </w:numPr>
        <w:tabs>
          <w:tab w:pos="7188" w:val="left" w:leader="none"/>
        </w:tabs>
        <w:spacing w:line="240" w:lineRule="auto" w:before="180" w:after="0"/>
        <w:ind w:left="7188" w:right="0" w:hanging="115"/>
        <w:jc w:val="left"/>
        <w:rPr>
          <w:sz w:val="22"/>
        </w:rPr>
      </w:pPr>
      <w:r>
        <w:rPr>
          <w:sz w:val="22"/>
        </w:rPr>
        <w:t>Vérifier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le</w:t>
      </w:r>
      <w:r>
        <w:rPr>
          <w:spacing w:val="-9"/>
          <w:sz w:val="22"/>
        </w:rPr>
        <w:t> </w:t>
      </w:r>
      <w:r>
        <w:rPr>
          <w:sz w:val="22"/>
        </w:rPr>
        <w:t>barreaudage</w:t>
      </w:r>
      <w:r>
        <w:rPr>
          <w:spacing w:val="-7"/>
          <w:sz w:val="22"/>
        </w:rPr>
        <w:t> </w:t>
      </w:r>
      <w:r>
        <w:rPr>
          <w:sz w:val="22"/>
        </w:rPr>
        <w:t>soit</w:t>
      </w:r>
      <w:r>
        <w:rPr>
          <w:spacing w:val="-9"/>
          <w:sz w:val="22"/>
        </w:rPr>
        <w:t> </w:t>
      </w:r>
      <w:r>
        <w:rPr>
          <w:sz w:val="22"/>
        </w:rPr>
        <w:t>bien</w:t>
      </w:r>
      <w:r>
        <w:rPr>
          <w:spacing w:val="-2"/>
          <w:sz w:val="22"/>
        </w:rPr>
        <w:t> </w:t>
      </w:r>
      <w:r>
        <w:rPr>
          <w:spacing w:val="-10"/>
          <w:sz w:val="22"/>
        </w:rPr>
        <w:t>à</w:t>
      </w:r>
    </w:p>
    <w:p>
      <w:pPr>
        <w:pStyle w:val="BodyText"/>
        <w:spacing w:before="24"/>
        <w:ind w:left="7073"/>
      </w:pPr>
      <w:r>
        <w:rPr>
          <w:spacing w:val="-2"/>
        </w:rPr>
        <w:t>l’horizontale</w:t>
      </w:r>
    </w:p>
    <w:p>
      <w:pPr>
        <w:pStyle w:val="ListParagraph"/>
        <w:numPr>
          <w:ilvl w:val="0"/>
          <w:numId w:val="1"/>
        </w:numPr>
        <w:tabs>
          <w:tab w:pos="7188" w:val="left" w:leader="none"/>
        </w:tabs>
        <w:spacing w:line="240" w:lineRule="auto" w:before="179" w:after="0"/>
        <w:ind w:left="7188" w:right="0" w:hanging="115"/>
        <w:jc w:val="left"/>
        <w:rPr>
          <w:sz w:val="22"/>
        </w:rPr>
      </w:pPr>
      <w:r>
        <w:rPr>
          <w:sz w:val="22"/>
        </w:rPr>
        <w:t>4</w:t>
      </w:r>
      <w:r>
        <w:rPr>
          <w:spacing w:val="-7"/>
          <w:sz w:val="22"/>
        </w:rPr>
        <w:t> </w:t>
      </w:r>
      <w:r>
        <w:rPr>
          <w:sz w:val="22"/>
        </w:rPr>
        <w:t>x</w:t>
      </w:r>
      <w:r>
        <w:rPr>
          <w:spacing w:val="-2"/>
          <w:sz w:val="22"/>
        </w:rPr>
        <w:t> </w:t>
      </w:r>
      <w:r>
        <w:rPr>
          <w:sz w:val="22"/>
        </w:rPr>
        <w:t>Vis</w:t>
      </w:r>
      <w:r>
        <w:rPr>
          <w:spacing w:val="-5"/>
          <w:sz w:val="22"/>
        </w:rPr>
        <w:t> </w:t>
      </w:r>
      <w:r>
        <w:rPr>
          <w:sz w:val="22"/>
        </w:rPr>
        <w:t>AP</w:t>
      </w:r>
      <w:r>
        <w:rPr>
          <w:spacing w:val="-4"/>
          <w:sz w:val="22"/>
        </w:rPr>
        <w:t> </w:t>
      </w:r>
      <w:r>
        <w:rPr>
          <w:sz w:val="22"/>
        </w:rPr>
        <w:t>TH</w:t>
      </w:r>
      <w:r>
        <w:rPr>
          <w:spacing w:val="-8"/>
          <w:sz w:val="22"/>
        </w:rPr>
        <w:t> </w:t>
      </w:r>
      <w:r>
        <w:rPr>
          <w:sz w:val="22"/>
        </w:rPr>
        <w:t>6.3x19</w:t>
      </w:r>
      <w:r>
        <w:rPr>
          <w:spacing w:val="-2"/>
          <w:sz w:val="22"/>
        </w:rPr>
        <w:t> </w:t>
      </w:r>
      <w:r>
        <w:rPr>
          <w:sz w:val="22"/>
        </w:rPr>
        <w:t>acier</w:t>
      </w:r>
      <w:r>
        <w:rPr>
          <w:spacing w:val="-3"/>
          <w:sz w:val="22"/>
        </w:rPr>
        <w:t> </w:t>
      </w:r>
      <w:r>
        <w:rPr>
          <w:sz w:val="22"/>
        </w:rPr>
        <w:t>zingué/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Platine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0"/>
      </w:pPr>
    </w:p>
    <w:p>
      <w:pPr>
        <w:pStyle w:val="Heading1"/>
        <w:spacing w:line="259" w:lineRule="auto"/>
        <w:ind w:left="7309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300990</wp:posOffset>
            </wp:positionH>
            <wp:positionV relativeFrom="paragraph">
              <wp:posOffset>-273591</wp:posOffset>
            </wp:positionV>
            <wp:extent cx="4507865" cy="2421254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7865" cy="2421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Montage avec</w:t>
      </w:r>
      <w:r>
        <w:rPr>
          <w:u w:val="none"/>
        </w:rPr>
        <w:t> </w:t>
      </w:r>
      <w:r>
        <w:rPr>
          <w:u w:val="single"/>
        </w:rPr>
        <w:t>retour</w:t>
      </w:r>
      <w:r>
        <w:rPr>
          <w:spacing w:val="-23"/>
          <w:u w:val="single"/>
        </w:rPr>
        <w:t> </w:t>
      </w:r>
      <w:r>
        <w:rPr>
          <w:u w:val="single"/>
        </w:rPr>
        <w:t>de</w:t>
      </w:r>
      <w:r>
        <w:rPr>
          <w:spacing w:val="-23"/>
          <w:u w:val="single"/>
        </w:rPr>
        <w:t> </w:t>
      </w:r>
      <w:r>
        <w:rPr>
          <w:u w:val="single"/>
        </w:rPr>
        <w:t>platine</w:t>
      </w:r>
    </w:p>
    <w:p>
      <w:pPr>
        <w:pStyle w:val="BodyText"/>
      </w:pPr>
    </w:p>
    <w:p>
      <w:pPr>
        <w:pStyle w:val="BodyText"/>
        <w:spacing w:before="76"/>
      </w:pPr>
    </w:p>
    <w:p>
      <w:pPr>
        <w:pStyle w:val="ListParagraph"/>
        <w:numPr>
          <w:ilvl w:val="1"/>
          <w:numId w:val="1"/>
        </w:numPr>
        <w:tabs>
          <w:tab w:pos="7428" w:val="left" w:leader="none"/>
        </w:tabs>
        <w:spacing w:line="256" w:lineRule="auto" w:before="0" w:after="0"/>
        <w:ind w:left="7309" w:right="387" w:firstLine="0"/>
        <w:jc w:val="left"/>
        <w:rPr>
          <w:sz w:val="22"/>
        </w:rPr>
      </w:pPr>
      <w:r>
        <w:rPr>
          <w:sz w:val="22"/>
        </w:rPr>
        <w:t>Avec</w:t>
      </w:r>
      <w:r>
        <w:rPr>
          <w:spacing w:val="-13"/>
          <w:sz w:val="22"/>
        </w:rPr>
        <w:t> </w:t>
      </w:r>
      <w:r>
        <w:rPr>
          <w:sz w:val="22"/>
        </w:rPr>
        <w:t>retour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platine</w:t>
      </w:r>
      <w:r>
        <w:rPr>
          <w:spacing w:val="-10"/>
          <w:sz w:val="22"/>
        </w:rPr>
        <w:t> </w:t>
      </w:r>
      <w:r>
        <w:rPr>
          <w:sz w:val="22"/>
        </w:rPr>
        <w:t>il</w:t>
      </w:r>
      <w:r>
        <w:rPr>
          <w:spacing w:val="-12"/>
          <w:sz w:val="22"/>
        </w:rPr>
        <w:t> </w:t>
      </w:r>
      <w:r>
        <w:rPr>
          <w:sz w:val="22"/>
        </w:rPr>
        <w:t>suffit</w:t>
      </w:r>
      <w:r>
        <w:rPr>
          <w:spacing w:val="-10"/>
          <w:sz w:val="22"/>
        </w:rPr>
        <w:t> </w:t>
      </w:r>
      <w:r>
        <w:rPr>
          <w:sz w:val="22"/>
        </w:rPr>
        <w:t>juste de placer le retour sur le support</w:t>
      </w:r>
    </w:p>
    <w:p>
      <w:pPr>
        <w:pStyle w:val="ListParagraph"/>
        <w:numPr>
          <w:ilvl w:val="1"/>
          <w:numId w:val="1"/>
        </w:numPr>
        <w:tabs>
          <w:tab w:pos="7428" w:val="left" w:leader="none"/>
        </w:tabs>
        <w:spacing w:line="256" w:lineRule="auto" w:before="161" w:after="0"/>
        <w:ind w:left="7309" w:right="527" w:firstLine="0"/>
        <w:jc w:val="left"/>
        <w:rPr>
          <w:sz w:val="22"/>
        </w:rPr>
      </w:pPr>
      <w:r>
        <w:rPr>
          <w:sz w:val="22"/>
        </w:rPr>
        <w:t>4</w:t>
      </w:r>
      <w:r>
        <w:rPr>
          <w:spacing w:val="-10"/>
          <w:sz w:val="22"/>
        </w:rPr>
        <w:t> </w:t>
      </w:r>
      <w:r>
        <w:rPr>
          <w:sz w:val="22"/>
        </w:rPr>
        <w:t>x</w:t>
      </w:r>
      <w:r>
        <w:rPr>
          <w:spacing w:val="-12"/>
          <w:sz w:val="22"/>
        </w:rPr>
        <w:t> </w:t>
      </w:r>
      <w:r>
        <w:rPr>
          <w:sz w:val="22"/>
        </w:rPr>
        <w:t>Vis</w:t>
      </w:r>
      <w:r>
        <w:rPr>
          <w:spacing w:val="-8"/>
          <w:sz w:val="22"/>
        </w:rPr>
        <w:t> </w:t>
      </w:r>
      <w:r>
        <w:rPr>
          <w:sz w:val="22"/>
        </w:rPr>
        <w:t>AP</w:t>
      </w:r>
      <w:r>
        <w:rPr>
          <w:spacing w:val="-11"/>
          <w:sz w:val="22"/>
        </w:rPr>
        <w:t> </w:t>
      </w:r>
      <w:r>
        <w:rPr>
          <w:sz w:val="22"/>
        </w:rPr>
        <w:t>TH</w:t>
      </w:r>
      <w:r>
        <w:rPr>
          <w:spacing w:val="-10"/>
          <w:sz w:val="22"/>
        </w:rPr>
        <w:t> </w:t>
      </w:r>
      <w:r>
        <w:rPr>
          <w:sz w:val="22"/>
        </w:rPr>
        <w:t>6.3x19</w:t>
      </w:r>
      <w:r>
        <w:rPr>
          <w:spacing w:val="-9"/>
          <w:sz w:val="22"/>
        </w:rPr>
        <w:t> </w:t>
      </w:r>
      <w:r>
        <w:rPr>
          <w:sz w:val="22"/>
        </w:rPr>
        <w:t>acier</w:t>
      </w:r>
      <w:r>
        <w:rPr>
          <w:spacing w:val="-10"/>
          <w:sz w:val="22"/>
        </w:rPr>
        <w:t> </w:t>
      </w:r>
      <w:r>
        <w:rPr>
          <w:sz w:val="22"/>
        </w:rPr>
        <w:t>zingué/ </w:t>
      </w:r>
      <w:r>
        <w:rPr>
          <w:spacing w:val="-2"/>
          <w:sz w:val="22"/>
        </w:rPr>
        <w:t>Platine</w:t>
      </w:r>
    </w:p>
    <w:p>
      <w:pPr>
        <w:pStyle w:val="ListParagraph"/>
        <w:spacing w:after="0" w:line="256" w:lineRule="auto"/>
        <w:jc w:val="left"/>
        <w:rPr>
          <w:sz w:val="22"/>
        </w:rPr>
        <w:sectPr>
          <w:headerReference w:type="default" r:id="rId9"/>
          <w:footerReference w:type="default" r:id="rId10"/>
          <w:pgSz w:w="11920" w:h="16840"/>
          <w:pgMar w:header="43" w:footer="990" w:top="1420" w:bottom="1180" w:left="425" w:right="566"/>
          <w:pgNumType w:start="2"/>
        </w:sectPr>
      </w:pPr>
    </w:p>
    <w:p>
      <w:pPr>
        <w:pStyle w:val="BodyText"/>
        <w:ind w:left="30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29400" cy="3854450"/>
                <wp:effectExtent l="0" t="0" r="0" b="3175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629400" cy="3854450"/>
                          <a:chExt cx="6629400" cy="3854450"/>
                        </a:xfrm>
                      </wpg:grpSpPr>
                      <pic:pic>
                        <pic:nvPicPr>
                          <pic:cNvPr id="15" name="Image 15" descr="Une image contenant table  Description générée automatiquement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0" cy="38544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440" y="1002791"/>
                            <a:ext cx="276860" cy="772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8679" y="996314"/>
                            <a:ext cx="200660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4220" y="991235"/>
                            <a:ext cx="200660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4995" y="655955"/>
                            <a:ext cx="499110" cy="2120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1965" y="711200"/>
                            <a:ext cx="499109" cy="2120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65800" y="741680"/>
                            <a:ext cx="371894" cy="1797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522pt;height:303.5pt;mso-position-horizontal-relative:char;mso-position-vertical-relative:line" id="docshapegroup9" coordorigin="0,0" coordsize="10440,6070">
                <v:shape style="position:absolute;left:0;top:0;width:10440;height:6070" type="#_x0000_t75" id="docshape10" alt="Une image contenant table  Description générée automatiquement" stroked="false">
                  <v:imagedata r:id="rId14" o:title=""/>
                </v:shape>
                <v:shape style="position:absolute;left:744;top:1579;width:436;height:122" type="#_x0000_t75" id="docshape11" stroked="false">
                  <v:imagedata r:id="rId15" o:title=""/>
                </v:shape>
                <v:shape style="position:absolute;left:9368;top:1569;width:316;height:120" type="#_x0000_t75" id="docshape12" stroked="false">
                  <v:imagedata r:id="rId16" o:title=""/>
                </v:shape>
                <v:shape style="position:absolute;left:5172;top:1561;width:316;height:120" type="#_x0000_t75" id="docshape13" stroked="false">
                  <v:imagedata r:id="rId16" o:title=""/>
                </v:shape>
                <v:shape style="position:absolute;left:4937;top:1033;width:786;height:334" type="#_x0000_t75" id="docshape14" stroked="false">
                  <v:imagedata r:id="rId17" o:title=""/>
                </v:shape>
                <v:shape style="position:absolute;left:759;top:1120;width:786;height:334" type="#_x0000_t75" id="docshape15" stroked="false">
                  <v:imagedata r:id="rId17" o:title=""/>
                </v:shape>
                <v:shape style="position:absolute;left:9080;top:1168;width:586;height:283" type="#_x0000_t75" id="docshape16" stroked="false">
                  <v:imagedata r:id="rId18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320"/>
        <w:rPr>
          <w:sz w:val="32"/>
        </w:rPr>
      </w:pPr>
    </w:p>
    <w:p>
      <w:pPr>
        <w:spacing w:before="0"/>
        <w:ind w:left="991" w:right="0" w:firstLine="0"/>
        <w:jc w:val="left"/>
        <w:rPr>
          <w:sz w:val="32"/>
        </w:rPr>
      </w:pPr>
      <w:r>
        <w:rPr>
          <w:color w:val="FF0000"/>
          <w:sz w:val="32"/>
        </w:rPr>
        <w:t>Respecter</w:t>
      </w:r>
      <w:r>
        <w:rPr>
          <w:color w:val="FF0000"/>
          <w:spacing w:val="-10"/>
          <w:sz w:val="32"/>
        </w:rPr>
        <w:t> </w:t>
      </w:r>
      <w:r>
        <w:rPr>
          <w:color w:val="FF0000"/>
          <w:sz w:val="32"/>
        </w:rPr>
        <w:t>un</w:t>
      </w:r>
      <w:r>
        <w:rPr>
          <w:color w:val="FF0000"/>
          <w:spacing w:val="-6"/>
          <w:sz w:val="32"/>
        </w:rPr>
        <w:t> </w:t>
      </w:r>
      <w:r>
        <w:rPr>
          <w:color w:val="FF0000"/>
          <w:sz w:val="32"/>
        </w:rPr>
        <w:t>écart</w:t>
      </w:r>
      <w:r>
        <w:rPr>
          <w:color w:val="FF0000"/>
          <w:spacing w:val="-7"/>
          <w:sz w:val="32"/>
        </w:rPr>
        <w:t> </w:t>
      </w:r>
      <w:r>
        <w:rPr>
          <w:color w:val="FF0000"/>
          <w:sz w:val="32"/>
        </w:rPr>
        <w:t>de</w:t>
      </w:r>
      <w:r>
        <w:rPr>
          <w:color w:val="FF0000"/>
          <w:spacing w:val="-6"/>
          <w:sz w:val="32"/>
        </w:rPr>
        <w:t> </w:t>
      </w:r>
      <w:r>
        <w:rPr>
          <w:rFonts w:ascii="Cambria Math" w:hAnsi="Cambria Math" w:eastAsia="Cambria Math"/>
          <w:color w:val="FF0000"/>
          <w:sz w:val="32"/>
        </w:rPr>
        <w:t>≈</w:t>
      </w:r>
      <w:r>
        <w:rPr>
          <w:rFonts w:ascii="Cambria Math" w:hAnsi="Cambria Math" w:eastAsia="Cambria Math"/>
          <w:color w:val="FF0000"/>
          <w:spacing w:val="13"/>
          <w:sz w:val="32"/>
        </w:rPr>
        <w:t> </w:t>
      </w:r>
      <w:r>
        <w:rPr>
          <w:rFonts w:ascii="Cambria Math" w:hAnsi="Cambria Math" w:eastAsia="Cambria Math"/>
          <w:color w:val="FF0000"/>
          <w:sz w:val="32"/>
        </w:rPr>
        <w:t>50</w:t>
      </w:r>
      <w:r>
        <w:rPr>
          <w:rFonts w:ascii="Cambria Math" w:hAnsi="Cambria Math" w:eastAsia="Cambria Math"/>
          <w:color w:val="FF0000"/>
          <w:spacing w:val="-9"/>
          <w:sz w:val="32"/>
        </w:rPr>
        <w:t> </w:t>
      </w:r>
      <w:r>
        <w:rPr>
          <w:rFonts w:ascii="Cambria Math" w:hAnsi="Cambria Math" w:eastAsia="Cambria Math"/>
          <w:color w:val="FF0000"/>
          <w:sz w:val="32"/>
        </w:rPr>
        <w:t>𝑚𝑚</w:t>
      </w:r>
      <w:r>
        <w:rPr>
          <w:rFonts w:ascii="Cambria Math" w:hAnsi="Cambria Math" w:eastAsia="Cambria Math"/>
          <w:color w:val="FF0000"/>
          <w:spacing w:val="1"/>
          <w:sz w:val="32"/>
        </w:rPr>
        <w:t> </w:t>
      </w:r>
      <w:r>
        <w:rPr>
          <w:color w:val="FF0000"/>
          <w:sz w:val="32"/>
        </w:rPr>
        <w:t>entre</w:t>
      </w:r>
      <w:r>
        <w:rPr>
          <w:color w:val="FF0000"/>
          <w:spacing w:val="-8"/>
          <w:sz w:val="32"/>
        </w:rPr>
        <w:t> </w:t>
      </w:r>
      <w:r>
        <w:rPr>
          <w:color w:val="FF0000"/>
          <w:sz w:val="32"/>
        </w:rPr>
        <w:t>chaque</w:t>
      </w:r>
      <w:r>
        <w:rPr>
          <w:color w:val="FF0000"/>
          <w:spacing w:val="-9"/>
          <w:sz w:val="32"/>
        </w:rPr>
        <w:t> </w:t>
      </w:r>
      <w:r>
        <w:rPr>
          <w:color w:val="FF0000"/>
          <w:spacing w:val="-2"/>
          <w:sz w:val="32"/>
        </w:rPr>
        <w:t>barreaudage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561340</wp:posOffset>
            </wp:positionH>
            <wp:positionV relativeFrom="paragraph">
              <wp:posOffset>246677</wp:posOffset>
            </wp:positionV>
            <wp:extent cx="6303432" cy="3017329"/>
            <wp:effectExtent l="0" t="0" r="0" b="0"/>
            <wp:wrapTopAndBottom/>
            <wp:docPr id="22" name="Image 22" descr="Une image contenant bâtiment  Description générée automatiquement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 descr="Une image contenant bâtiment  Description générée automatiquement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3432" cy="301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20" w:h="16840"/>
      <w:pgMar w:header="43" w:footer="990" w:top="1420" w:bottom="1180" w:left="42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9744">
              <wp:simplePos x="0" y="0"/>
              <wp:positionH relativeFrom="page">
                <wp:posOffset>6555358</wp:posOffset>
              </wp:positionH>
              <wp:positionV relativeFrom="page">
                <wp:posOffset>9925367</wp:posOffset>
              </wp:positionV>
              <wp:extent cx="160020" cy="1651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6.169983pt;margin-top:781.525024pt;width:12.6pt;height:13pt;mso-position-horizontal-relative:page;mso-position-vertical-relative:page;z-index:-1579673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9232">
              <wp:simplePos x="0" y="0"/>
              <wp:positionH relativeFrom="page">
                <wp:posOffset>256540</wp:posOffset>
              </wp:positionH>
              <wp:positionV relativeFrom="page">
                <wp:posOffset>14604</wp:posOffset>
              </wp:positionV>
              <wp:extent cx="2992755" cy="1651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99275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/>
                            <w:t>SKYDÔME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–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Mode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opératoire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montage</w:t>
                          </w:r>
                          <w:r>
                            <w:rPr>
                              <w:spacing w:val="-2"/>
                            </w:rPr>
                            <w:t> barreaudage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.200001pt;margin-top:1.150pt;width:235.65pt;height:13pt;mso-position-horizontal-relative:page;mso-position-vertical-relative:page;z-index:-1579724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/>
                      <w:t>SKYDÔME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–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Mode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opératoire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montage</w:t>
                    </w:r>
                    <w:r>
                      <w:rPr>
                        <w:spacing w:val="-2"/>
                      </w:rPr>
                      <w:t> barreaudage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7257" w:hanging="185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-"/>
      <w:lvlJc w:val="left"/>
      <w:pPr>
        <w:ind w:left="7309" w:hanging="12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702" w:hanging="12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8104" w:hanging="12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8507" w:hanging="12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8909" w:hanging="12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9311" w:hanging="12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9714" w:hanging="12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10116" w:hanging="12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7073" w:right="561"/>
      <w:outlineLvl w:val="1"/>
    </w:pPr>
    <w:rPr>
      <w:rFonts w:ascii="Calibri" w:hAnsi="Calibri" w:eastAsia="Calibri" w:cs="Calibri"/>
      <w:sz w:val="40"/>
      <w:szCs w:val="40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3820" w:right="561" w:hanging="1461"/>
    </w:pPr>
    <w:rPr>
      <w:rFonts w:ascii="Calibri" w:hAnsi="Calibri" w:eastAsia="Calibri" w:cs="Calibri"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7188" w:hanging="115"/>
    </w:pPr>
    <w:rPr>
      <w:rFonts w:ascii="Calibri" w:hAnsi="Calibri" w:eastAsia="Calibri" w:cs="Calibri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info@skydome.eu" TargetMode="External"/><Relationship Id="rId8" Type="http://schemas.openxmlformats.org/officeDocument/2006/relationships/hyperlink" Target="http://www.skydome.eu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jpeg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Detourbet</dc:creator>
  <dcterms:created xsi:type="dcterms:W3CDTF">2025-04-24T12:59:30Z</dcterms:created>
  <dcterms:modified xsi:type="dcterms:W3CDTF">2025-04-24T12:59:30Z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pour Microsoft 365</vt:lpwstr>
  </property>
</Properties>
</file>